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FDF4" w14:textId="44112C57" w:rsidR="005756D7" w:rsidRDefault="00275749" w:rsidP="00270FE4">
      <w:pPr>
        <w:pStyle w:val="Heading1"/>
      </w:pPr>
      <w:r>
        <w:t>Big Lakes County</w:t>
      </w:r>
    </w:p>
    <w:p w14:paraId="06EBC344" w14:textId="2948CCCC" w:rsidR="00BC7A2B" w:rsidRDefault="00BC4F4E" w:rsidP="00BC7A2B">
      <w:r w:rsidRPr="00783E6A">
        <w:rPr>
          <w:rFonts w:ascii="Noto Sans" w:hAnsi="Noto Sans" w:cs="Noto Sans"/>
          <w:color w:val="3EADDD"/>
          <w:sz w:val="36"/>
          <w:szCs w:val="36"/>
        </w:rPr>
        <w:t xml:space="preserve">Executive Director of </w:t>
      </w:r>
      <w:r w:rsidR="00783E6A" w:rsidRPr="00783E6A">
        <w:rPr>
          <w:rFonts w:ascii="Noto Sans" w:hAnsi="Noto Sans" w:cs="Noto Sans"/>
          <w:color w:val="3EADDD"/>
          <w:sz w:val="36"/>
          <w:szCs w:val="36"/>
        </w:rPr>
        <w:t>Public</w:t>
      </w:r>
      <w:r w:rsidR="00783E6A">
        <w:rPr>
          <w:rFonts w:ascii="Noto Sans" w:hAnsi="Noto Sans" w:cs="Noto Sans"/>
          <w:color w:val="3EADDD"/>
          <w:sz w:val="36"/>
          <w:szCs w:val="36"/>
        </w:rPr>
        <w:t xml:space="preserve"> Works</w:t>
      </w:r>
      <w:r w:rsidR="008E4837" w:rsidRPr="002C1755">
        <w:rPr>
          <w:rFonts w:ascii="Noto Sans" w:hAnsi="Noto Sans" w:cs="Noto Sans"/>
          <w:color w:val="3EADDD"/>
        </w:rPr>
        <w:br/>
      </w:r>
      <w:r w:rsidR="00BC7A2B">
        <w:rPr>
          <w:rFonts w:ascii="Noto Sans" w:hAnsi="Noto Sans" w:cs="Noto Sans"/>
          <w:color w:val="3EADDD"/>
          <w:sz w:val="24"/>
          <w:szCs w:val="32"/>
        </w:rPr>
        <w:t>High Prairie, Administration</w:t>
      </w:r>
      <w:r w:rsidR="00330705">
        <w:rPr>
          <w:rFonts w:ascii="Noto Sans" w:hAnsi="Noto Sans" w:cs="Noto Sans"/>
          <w:color w:val="3EADDD"/>
          <w:sz w:val="24"/>
          <w:szCs w:val="32"/>
        </w:rPr>
        <w:t xml:space="preserve"> Office</w:t>
      </w:r>
      <w:r w:rsidR="002C1755" w:rsidRPr="002C1755">
        <w:rPr>
          <w:rFonts w:ascii="Noto Sans" w:hAnsi="Noto Sans" w:cs="Noto Sans"/>
          <w:color w:val="3EADDD"/>
          <w:sz w:val="24"/>
          <w:szCs w:val="32"/>
        </w:rPr>
        <w:t xml:space="preserve"> </w:t>
      </w:r>
      <w:r w:rsidR="008E4837" w:rsidRPr="002C1755">
        <w:rPr>
          <w:rFonts w:ascii="Noto Sans" w:hAnsi="Noto Sans" w:cs="Noto Sans"/>
          <w:color w:val="3EADDD"/>
          <w:sz w:val="24"/>
          <w:szCs w:val="32"/>
        </w:rPr>
        <w:br/>
      </w:r>
      <w:r>
        <w:rPr>
          <w:rFonts w:ascii="Noto Sans" w:hAnsi="Noto Sans" w:cs="Noto Sans"/>
          <w:color w:val="3EADDD"/>
          <w:sz w:val="24"/>
          <w:szCs w:val="32"/>
        </w:rPr>
        <w:t>Permanent</w:t>
      </w:r>
      <w:r w:rsidR="008E4837" w:rsidRPr="002C1755">
        <w:rPr>
          <w:rFonts w:ascii="Noto Sans" w:hAnsi="Noto Sans" w:cs="Noto Sans"/>
          <w:color w:val="3EADDD"/>
          <w:sz w:val="24"/>
          <w:szCs w:val="32"/>
        </w:rPr>
        <w:t xml:space="preserve"> Full Time </w:t>
      </w:r>
      <w:bookmarkStart w:id="0" w:name="_woo2qh99drka" w:colFirst="0" w:colLast="0"/>
      <w:bookmarkEnd w:id="0"/>
      <w:r w:rsidR="00C77BFD" w:rsidRPr="002C1755">
        <w:rPr>
          <w:rFonts w:ascii="Noto Sans" w:hAnsi="Noto Sans" w:cs="Noto Sans"/>
          <w:color w:val="3EADDD"/>
        </w:rPr>
        <w:br/>
      </w:r>
    </w:p>
    <w:p w14:paraId="2DA0BF81" w14:textId="2A551981" w:rsidR="00461FFB" w:rsidRPr="0068532A" w:rsidRDefault="00461FFB" w:rsidP="00461FFB">
      <w:pPr>
        <w:pStyle w:val="NoSpacing"/>
        <w:rPr>
          <w:rFonts w:ascii="Century Gothic" w:hAnsi="Century Gothic" w:cs="Arial"/>
          <w:shd w:val="clear" w:color="auto" w:fill="FFFFFF"/>
        </w:rPr>
      </w:pPr>
      <w:r w:rsidRPr="00BC131C">
        <w:rPr>
          <w:rFonts w:ascii="Century Gothic" w:hAnsi="Century Gothic" w:cs="Arial"/>
          <w:color w:val="0D0D0D" w:themeColor="text1" w:themeTint="F2"/>
        </w:rPr>
        <w:t>The</w:t>
      </w:r>
      <w:r>
        <w:rPr>
          <w:rFonts w:ascii="Century Gothic" w:hAnsi="Century Gothic" w:cs="Arial"/>
          <w:color w:val="0D0D0D" w:themeColor="text1" w:themeTint="F2"/>
        </w:rPr>
        <w:t xml:space="preserve"> </w:t>
      </w:r>
      <w:r w:rsidR="00783E6A">
        <w:rPr>
          <w:rFonts w:ascii="Century Gothic" w:hAnsi="Century Gothic" w:cs="Arial"/>
          <w:color w:val="0D0D0D" w:themeColor="text1" w:themeTint="F2"/>
        </w:rPr>
        <w:t>Executive Director of Public Works</w:t>
      </w:r>
      <w:r w:rsidRPr="00BC131C">
        <w:rPr>
          <w:rFonts w:ascii="Century Gothic" w:hAnsi="Century Gothic" w:cs="Arial"/>
          <w:color w:val="0D0D0D" w:themeColor="text1" w:themeTint="F2"/>
        </w:rPr>
        <w:t xml:space="preserve"> is a vital member of the Senior Management team</w:t>
      </w:r>
      <w:r>
        <w:rPr>
          <w:rFonts w:ascii="Century Gothic" w:hAnsi="Century Gothic" w:cs="Arial"/>
          <w:color w:val="0D0D0D" w:themeColor="text1" w:themeTint="F2"/>
        </w:rPr>
        <w:t xml:space="preserve"> responsible for </w:t>
      </w:r>
      <w:r w:rsidRPr="0068532A">
        <w:rPr>
          <w:rFonts w:ascii="Century Gothic" w:hAnsi="Century Gothic" w:cs="Arial"/>
          <w:shd w:val="clear" w:color="auto" w:fill="FFFFFF"/>
        </w:rPr>
        <w:t>planning, overseeing, and organizing all aspects of the</w:t>
      </w:r>
      <w:r w:rsidR="00783E6A">
        <w:rPr>
          <w:rFonts w:ascii="Century Gothic" w:hAnsi="Century Gothic" w:cs="Arial"/>
          <w:shd w:val="clear" w:color="auto" w:fill="FFFFFF"/>
        </w:rPr>
        <w:t xml:space="preserve"> Public Works</w:t>
      </w:r>
      <w:r>
        <w:rPr>
          <w:rFonts w:ascii="Century Gothic" w:hAnsi="Century Gothic" w:cs="Arial"/>
          <w:shd w:val="clear" w:color="auto" w:fill="FFFFFF"/>
        </w:rPr>
        <w:t xml:space="preserve"> Department.  This includes </w:t>
      </w:r>
      <w:r w:rsidRPr="0068532A">
        <w:rPr>
          <w:rFonts w:ascii="Century Gothic" w:hAnsi="Century Gothic" w:cs="Arial"/>
          <w:shd w:val="clear" w:color="auto" w:fill="FFFFFF"/>
        </w:rPr>
        <w:t>the areas of Engineering, Maintenance, Water &amp; Wastewater, Fleet Vehicles, Airports, Bridges</w:t>
      </w:r>
      <w:r>
        <w:rPr>
          <w:rFonts w:ascii="Century Gothic" w:hAnsi="Century Gothic" w:cs="Arial"/>
          <w:shd w:val="clear" w:color="auto" w:fill="FFFFFF"/>
        </w:rPr>
        <w:t>, and</w:t>
      </w:r>
      <w:r w:rsidRPr="0068532A">
        <w:rPr>
          <w:rFonts w:ascii="Century Gothic" w:hAnsi="Century Gothic" w:cs="Arial"/>
          <w:shd w:val="clear" w:color="auto" w:fill="FFFFFF"/>
        </w:rPr>
        <w:t xml:space="preserve"> Roads. </w:t>
      </w:r>
    </w:p>
    <w:p w14:paraId="451213A8" w14:textId="44435276" w:rsidR="00330705" w:rsidRDefault="002C1755" w:rsidP="00330705">
      <w:pPr>
        <w:jc w:val="both"/>
        <w:rPr>
          <w:rFonts w:ascii="Noto Sans" w:hAnsi="Noto Sans" w:cs="Noto Sans"/>
          <w:color w:val="3EADDD"/>
          <w:sz w:val="24"/>
          <w:szCs w:val="32"/>
        </w:rPr>
      </w:pPr>
      <w:r w:rsidRPr="002C1755">
        <w:br/>
      </w:r>
      <w:r w:rsidR="00330705">
        <w:rPr>
          <w:rFonts w:ascii="Noto Sans" w:hAnsi="Noto Sans" w:cs="Noto Sans"/>
          <w:color w:val="3EADDD"/>
          <w:sz w:val="24"/>
          <w:szCs w:val="32"/>
        </w:rPr>
        <w:t>Immediate Supervisor</w:t>
      </w:r>
    </w:p>
    <w:p w14:paraId="6A487DE6" w14:textId="71F6AAFF" w:rsidR="00330705" w:rsidRPr="00330705" w:rsidRDefault="00330705" w:rsidP="00330705">
      <w:pPr>
        <w:jc w:val="both"/>
        <w:rPr>
          <w:rFonts w:ascii="Noto Sans" w:hAnsi="Noto Sans" w:cs="Noto Sans"/>
          <w:color w:val="3EADDD"/>
          <w:szCs w:val="20"/>
        </w:rPr>
      </w:pPr>
      <w:r w:rsidRPr="00330705">
        <w:rPr>
          <w:rFonts w:ascii="Noto Sans" w:hAnsi="Noto Sans" w:cs="Noto Sans"/>
          <w:szCs w:val="20"/>
        </w:rPr>
        <w:t>Chief Administrative Officer</w:t>
      </w:r>
    </w:p>
    <w:p w14:paraId="56C1C881" w14:textId="77777777" w:rsidR="00BC4F4E" w:rsidRPr="00BC4F4E" w:rsidRDefault="00BC4F4E" w:rsidP="00BC7A2B">
      <w:pPr>
        <w:jc w:val="both"/>
        <w:rPr>
          <w:rFonts w:ascii="Noto Sans" w:hAnsi="Noto Sans" w:cs="Noto Sans"/>
          <w:color w:val="3EADDD"/>
          <w:sz w:val="16"/>
          <w:szCs w:val="16"/>
        </w:rPr>
      </w:pPr>
    </w:p>
    <w:p w14:paraId="5501B1DB" w14:textId="567792B0" w:rsidR="00BC7A2B" w:rsidRDefault="00BC4F4E" w:rsidP="00BC7A2B">
      <w:pPr>
        <w:jc w:val="both"/>
        <w:rPr>
          <w:rFonts w:ascii="Noto Sans" w:hAnsi="Noto Sans" w:cs="Noto Sans"/>
          <w:color w:val="3EADDD"/>
          <w:sz w:val="24"/>
          <w:szCs w:val="32"/>
        </w:rPr>
      </w:pPr>
      <w:r>
        <w:rPr>
          <w:rFonts w:ascii="Noto Sans" w:hAnsi="Noto Sans" w:cs="Noto Sans"/>
          <w:color w:val="3EADDD"/>
          <w:sz w:val="24"/>
          <w:szCs w:val="32"/>
        </w:rPr>
        <w:t>Positions Supervised</w:t>
      </w:r>
    </w:p>
    <w:p w14:paraId="2D62A9A6" w14:textId="77777777" w:rsidR="00461FFB" w:rsidRDefault="00461FFB" w:rsidP="00461FF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Executive Assistant, Utilities Manager, Transportation Manager, Facilities &amp; Solid Waste Manager, Manager of Agricultural Services.</w:t>
      </w:r>
    </w:p>
    <w:p w14:paraId="5B826D9A" w14:textId="77777777" w:rsidR="00BC4F4E" w:rsidRPr="00BC4F4E" w:rsidRDefault="00BC4F4E" w:rsidP="00BC7A2B">
      <w:pPr>
        <w:jc w:val="both"/>
        <w:rPr>
          <w:rFonts w:ascii="Noto Sans" w:hAnsi="Noto Sans" w:cs="Noto Sans"/>
          <w:color w:val="3EADDD"/>
          <w:sz w:val="16"/>
          <w:szCs w:val="16"/>
        </w:rPr>
      </w:pPr>
    </w:p>
    <w:p w14:paraId="4DC0221E" w14:textId="35674966" w:rsidR="00BC7A2B" w:rsidRDefault="00BC4F4E" w:rsidP="00BC7A2B">
      <w:pPr>
        <w:jc w:val="both"/>
        <w:rPr>
          <w:rFonts w:ascii="Noto Sans" w:hAnsi="Noto Sans" w:cs="Noto Sans"/>
          <w:color w:val="3EADDD"/>
          <w:sz w:val="24"/>
          <w:szCs w:val="32"/>
        </w:rPr>
      </w:pPr>
      <w:bookmarkStart w:id="1" w:name="_Hlk148353245"/>
      <w:r>
        <w:rPr>
          <w:rFonts w:ascii="Noto Sans" w:hAnsi="Noto Sans" w:cs="Noto Sans"/>
          <w:color w:val="3EADDD"/>
          <w:sz w:val="24"/>
          <w:szCs w:val="32"/>
        </w:rPr>
        <w:t xml:space="preserve">Key Roles &amp; </w:t>
      </w:r>
      <w:r w:rsidR="00BC7A2B">
        <w:rPr>
          <w:rFonts w:ascii="Noto Sans" w:hAnsi="Noto Sans" w:cs="Noto Sans"/>
          <w:color w:val="3EADDD"/>
          <w:sz w:val="24"/>
          <w:szCs w:val="32"/>
        </w:rPr>
        <w:t>Responsibilities</w:t>
      </w:r>
    </w:p>
    <w:bookmarkEnd w:id="1"/>
    <w:p w14:paraId="244BA27B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As part of the Municipality’s Senior Management Team, participates in setting priorities and implementing the Municipality’s Strategic Plan and the management of corporate goals consistent with Council’s policies.</w:t>
      </w:r>
    </w:p>
    <w:p w14:paraId="04A505FB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Ensures that all municipal services are delivered effectively and efficiently.</w:t>
      </w:r>
    </w:p>
    <w:p w14:paraId="49E311A0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Assists the CAO in determining short and long-term organizational plans through design, maintenance, and review of all aspects of the department.</w:t>
      </w:r>
    </w:p>
    <w:p w14:paraId="2727FDBE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Oversees the Municipality’s infrastructure and capital construction programs.</w:t>
      </w:r>
    </w:p>
    <w:p w14:paraId="443E3AF7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Develops Municipal standards and ensures the application of these standards; monitors processes and facilitates the resolution of problematic issues; and directs the development of engineering and operational strategies. </w:t>
      </w:r>
    </w:p>
    <w:p w14:paraId="2268E083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Monitors, reviews, and evaluates administrative and service delivery focusing on best practice.</w:t>
      </w:r>
    </w:p>
    <w:p w14:paraId="2C79BFB5" w14:textId="7EAAFF6D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Prepares monthly reports and presents to Council on service delivery changes</w:t>
      </w:r>
      <w:r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, </w:t>
      </w: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program</w:t>
      </w:r>
      <w:r>
        <w:rPr>
          <w:rFonts w:ascii="Century Gothic" w:hAnsi="Century Gothic" w:cs="Arial"/>
          <w:color w:val="0D0D0D" w:themeColor="text1" w:themeTint="F2"/>
          <w:sz w:val="20"/>
          <w:szCs w:val="20"/>
        </w:rPr>
        <w:t>s,</w:t>
      </w: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</w:t>
      </w:r>
      <w:r>
        <w:rPr>
          <w:rFonts w:ascii="Century Gothic" w:hAnsi="Century Gothic" w:cs="Arial"/>
          <w:color w:val="0D0D0D" w:themeColor="text1" w:themeTint="F2"/>
          <w:sz w:val="20"/>
          <w:szCs w:val="20"/>
        </w:rPr>
        <w:t>and</w:t>
      </w: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performance enhancements.</w:t>
      </w:r>
    </w:p>
    <w:p w14:paraId="55BC4C7B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Makes presentations and provides advice and guidance on plans and strategies related to engineering studies and regulatory requirements. </w:t>
      </w:r>
    </w:p>
    <w:p w14:paraId="33CF00B2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Makes recommendations on the hiring of consultants and contractors to assist with or undertake major departmental projects and studies.</w:t>
      </w:r>
    </w:p>
    <w:p w14:paraId="275A89BA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Supervises consultants and contractors and oversees the administration of agreements in accordance with Municipal bylaws, policies, and procedures.</w:t>
      </w:r>
    </w:p>
    <w:p w14:paraId="57626EF9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Responsible for the development and implementation of budgets and presents these to Senior Management and Council.</w:t>
      </w:r>
    </w:p>
    <w:p w14:paraId="76482E74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Coordinates development of asset management plans within the various sections of the Department to set priorities, allocate resources and deliver results in accordance with the overall organizational strategic vision.</w:t>
      </w:r>
    </w:p>
    <w:p w14:paraId="4A2B1CD7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Establishes and maintains strong relationships with colleagues, elected officials, external agencies, and the community.</w:t>
      </w:r>
    </w:p>
    <w:p w14:paraId="72FE31F4" w14:textId="77777777" w:rsidR="00461FFB" w:rsidRPr="00461FFB" w:rsidRDefault="00461FFB" w:rsidP="00461FFB">
      <w:pPr>
        <w:pStyle w:val="BasicParagraph"/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</w:p>
    <w:p w14:paraId="1CCF5348" w14:textId="77777777" w:rsidR="00461FFB" w:rsidRPr="00461FFB" w:rsidRDefault="00461FFB" w:rsidP="00461FFB">
      <w:pPr>
        <w:pStyle w:val="BasicParagraph"/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</w:p>
    <w:p w14:paraId="58BAAB86" w14:textId="7855E426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Ensures that approved policies and procedures, including records documentation and retention, are observed, and adhered to by all sections and employees within the </w:t>
      </w:r>
      <w:r w:rsidR="00783E6A">
        <w:rPr>
          <w:rFonts w:ascii="Century Gothic" w:hAnsi="Century Gothic" w:cs="Arial"/>
          <w:color w:val="0D0D0D" w:themeColor="text1" w:themeTint="F2"/>
          <w:sz w:val="20"/>
          <w:szCs w:val="20"/>
        </w:rPr>
        <w:t>Public Works</w:t>
      </w: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Department.</w:t>
      </w:r>
    </w:p>
    <w:p w14:paraId="0C5320A1" w14:textId="48CC5418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Attends Council and committee meetings, responds to queries, advises, and communicates on </w:t>
      </w:r>
      <w:r w:rsidR="00783E6A">
        <w:rPr>
          <w:rFonts w:ascii="Century Gothic" w:hAnsi="Century Gothic" w:cs="Arial"/>
          <w:color w:val="0D0D0D" w:themeColor="text1" w:themeTint="F2"/>
          <w:sz w:val="20"/>
          <w:szCs w:val="20"/>
        </w:rPr>
        <w:t>Public Works</w:t>
      </w: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Department matters.</w:t>
      </w:r>
    </w:p>
    <w:p w14:paraId="6C177802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Implements Council directives and decisions with follow-up on implementation and corrective actions as required.</w:t>
      </w:r>
    </w:p>
    <w:p w14:paraId="5B63D56B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Minimizes risks for the Department’s physical assets.</w:t>
      </w:r>
    </w:p>
    <w:p w14:paraId="1FFF4AE8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Directs bests practice solutions for all transportation and road network components (roads, bridges, equipment, buildings etc.) for construction, maintenance, and design.</w:t>
      </w:r>
    </w:p>
    <w:p w14:paraId="1FE96260" w14:textId="77777777" w:rsid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Oversight of water and wastewater supply and distribution system components in consultation with the Utilities Manager.</w:t>
      </w:r>
    </w:p>
    <w:p w14:paraId="10C7A571" w14:textId="45A91026" w:rsidR="00E47564" w:rsidRPr="00461FFB" w:rsidRDefault="00E47564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color w:val="0D0D0D" w:themeColor="text1" w:themeTint="F2"/>
          <w:sz w:val="20"/>
          <w:szCs w:val="20"/>
        </w:rPr>
        <w:t>Oversight of agricultural services in consultation with the Manager of Agricultural Services.</w:t>
      </w:r>
    </w:p>
    <w:p w14:paraId="576FCA46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Conducts employee performance reviews and appraisals and encourages employee training for current responsibilities and future succession planning initiatives.</w:t>
      </w:r>
    </w:p>
    <w:p w14:paraId="76AFD19E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Assists with employee interviews, recruitment, organizational changes and hiring process as required.</w:t>
      </w:r>
    </w:p>
    <w:p w14:paraId="520993B5" w14:textId="7777777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In conjunction with the CAO and Human Resources, supports and resolves employee disputes and disciplinary matters as they arise from within the department.</w:t>
      </w:r>
    </w:p>
    <w:p w14:paraId="02F31B3A" w14:textId="77777777" w:rsidR="00E47564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Ensures an inclusive, successful, and collaborative organizational culture while supporting a learning environment and positive employee relationships. </w:t>
      </w:r>
    </w:p>
    <w:p w14:paraId="54746397" w14:textId="623F1637" w:rsidR="00461FFB" w:rsidRPr="00461FFB" w:rsidRDefault="00461FFB" w:rsidP="00461FFB">
      <w:pPr>
        <w:pStyle w:val="BasicParagraph"/>
        <w:numPr>
          <w:ilvl w:val="0"/>
          <w:numId w:val="20"/>
        </w:numPr>
        <w:tabs>
          <w:tab w:val="left" w:pos="360"/>
        </w:tabs>
        <w:jc w:val="both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Encourages all staff to seek efficiencies, continuous improvement and innovation in the operation and services provided by </w:t>
      </w:r>
      <w:r w:rsidR="000E41B2">
        <w:rPr>
          <w:rFonts w:ascii="Century Gothic" w:hAnsi="Century Gothic" w:cs="Arial"/>
          <w:color w:val="0D0D0D" w:themeColor="text1" w:themeTint="F2"/>
          <w:sz w:val="20"/>
          <w:szCs w:val="20"/>
        </w:rPr>
        <w:t>Public Works Department</w:t>
      </w:r>
      <w:r w:rsidRPr="00461FFB">
        <w:rPr>
          <w:rFonts w:ascii="Century Gothic" w:hAnsi="Century Gothic" w:cs="Arial"/>
          <w:color w:val="0D0D0D" w:themeColor="text1" w:themeTint="F2"/>
          <w:sz w:val="20"/>
          <w:szCs w:val="20"/>
        </w:rPr>
        <w:t>.</w:t>
      </w:r>
    </w:p>
    <w:p w14:paraId="101D73B9" w14:textId="26E627EF" w:rsidR="00461FFB" w:rsidRPr="00461FFB" w:rsidRDefault="00461FFB" w:rsidP="00461FFB">
      <w:pPr>
        <w:pStyle w:val="Body2"/>
        <w:numPr>
          <w:ilvl w:val="0"/>
          <w:numId w:val="16"/>
        </w:numPr>
        <w:spacing w:after="0" w:line="276" w:lineRule="auto"/>
        <w:jc w:val="both"/>
        <w:rPr>
          <w:rFonts w:ascii="Century Gothic" w:hAnsi="Century Gothic" w:cs="Arial"/>
          <w:color w:val="0D0D0D" w:themeColor="text1" w:themeTint="F2"/>
        </w:rPr>
      </w:pPr>
      <w:r w:rsidRPr="00461FFB">
        <w:rPr>
          <w:rFonts w:ascii="Century Gothic" w:hAnsi="Century Gothic" w:cs="Arial"/>
          <w:color w:val="0D0D0D" w:themeColor="text1" w:themeTint="F2"/>
        </w:rPr>
        <w:t xml:space="preserve">When the CAO is absent, the </w:t>
      </w:r>
      <w:r w:rsidR="00783E6A">
        <w:rPr>
          <w:rFonts w:ascii="Century Gothic" w:hAnsi="Century Gothic" w:cs="Arial"/>
          <w:color w:val="0D0D0D" w:themeColor="text1" w:themeTint="F2"/>
        </w:rPr>
        <w:t>Executive Director of Public Works</w:t>
      </w:r>
      <w:r w:rsidRPr="00461FFB">
        <w:rPr>
          <w:rFonts w:ascii="Century Gothic" w:hAnsi="Century Gothic" w:cs="Arial"/>
          <w:color w:val="0D0D0D" w:themeColor="text1" w:themeTint="F2"/>
        </w:rPr>
        <w:t xml:space="preserve"> may perform Acting CAO duties.</w:t>
      </w:r>
    </w:p>
    <w:p w14:paraId="54ED27D8" w14:textId="77777777" w:rsidR="00461FFB" w:rsidRPr="00461FFB" w:rsidRDefault="00461FFB" w:rsidP="00461FF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entury Gothic" w:hAnsi="Century Gothic" w:cs="Arial"/>
          <w:color w:val="0D0D0D" w:themeColor="text1" w:themeTint="F2"/>
          <w:szCs w:val="20"/>
        </w:rPr>
      </w:pPr>
      <w:r w:rsidRPr="00461FFB">
        <w:rPr>
          <w:rFonts w:ascii="Century Gothic" w:hAnsi="Century Gothic" w:cs="Arial"/>
          <w:color w:val="0D0D0D" w:themeColor="text1" w:themeTint="F2"/>
          <w:szCs w:val="20"/>
        </w:rPr>
        <w:t xml:space="preserve">Perform any other duties as may be required by the CAO. </w:t>
      </w:r>
    </w:p>
    <w:p w14:paraId="750E5746" w14:textId="77777777" w:rsidR="00BC4F4E" w:rsidRDefault="00BC4F4E" w:rsidP="00BC4F4E">
      <w:pPr>
        <w:jc w:val="both"/>
        <w:rPr>
          <w:rFonts w:ascii="Noto Sans" w:hAnsi="Noto Sans" w:cs="Noto Sans"/>
          <w:color w:val="3EADDD"/>
          <w:sz w:val="24"/>
          <w:szCs w:val="32"/>
        </w:rPr>
      </w:pPr>
    </w:p>
    <w:p w14:paraId="735745E8" w14:textId="77777777" w:rsidR="00461FFB" w:rsidRDefault="00461FFB" w:rsidP="00BC4F4E">
      <w:pPr>
        <w:jc w:val="both"/>
        <w:rPr>
          <w:rFonts w:ascii="Noto Sans" w:hAnsi="Noto Sans" w:cs="Noto Sans"/>
          <w:color w:val="3EADDD"/>
          <w:sz w:val="24"/>
          <w:szCs w:val="32"/>
        </w:rPr>
      </w:pPr>
    </w:p>
    <w:p w14:paraId="3CB6B183" w14:textId="58CE1527" w:rsidR="00BC4F4E" w:rsidRPr="002C1755" w:rsidRDefault="00BC4F4E" w:rsidP="00BC4F4E">
      <w:pPr>
        <w:jc w:val="both"/>
      </w:pPr>
      <w:r w:rsidRPr="002C1755">
        <w:rPr>
          <w:rFonts w:ascii="Noto Sans" w:hAnsi="Noto Sans" w:cs="Noto Sans"/>
          <w:color w:val="3EADDD"/>
          <w:sz w:val="24"/>
          <w:szCs w:val="32"/>
        </w:rPr>
        <w:t>Education &amp; Experience</w:t>
      </w:r>
      <w:r w:rsidRPr="002C1755">
        <w:rPr>
          <w:color w:val="3EADDD"/>
          <w:sz w:val="24"/>
          <w:szCs w:val="32"/>
        </w:rPr>
        <w:t xml:space="preserve"> </w:t>
      </w:r>
    </w:p>
    <w:p w14:paraId="0513A781" w14:textId="77777777" w:rsidR="00461FFB" w:rsidRPr="0014409A" w:rsidRDefault="00461FFB" w:rsidP="00461FF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color w:val="0D0D0D" w:themeColor="text1" w:themeTint="F2"/>
        </w:rPr>
      </w:pPr>
      <w:r w:rsidRPr="0014409A">
        <w:rPr>
          <w:rFonts w:ascii="Century Gothic" w:hAnsi="Century Gothic" w:cs="Arial"/>
          <w:color w:val="0D0D0D" w:themeColor="text1" w:themeTint="F2"/>
        </w:rPr>
        <w:t>An engineering degree or diploma with a Professional Engineering designation (such as P.Eng.,</w:t>
      </w:r>
      <w:r>
        <w:rPr>
          <w:rFonts w:ascii="Century Gothic" w:hAnsi="Century Gothic" w:cs="Arial"/>
          <w:color w:val="0D0D0D" w:themeColor="text1" w:themeTint="F2"/>
        </w:rPr>
        <w:t xml:space="preserve"> R.E.T., </w:t>
      </w:r>
      <w:r w:rsidRPr="0014409A">
        <w:rPr>
          <w:rFonts w:ascii="Century Gothic" w:hAnsi="Century Gothic" w:cs="Arial"/>
          <w:color w:val="0D0D0D" w:themeColor="text1" w:themeTint="F2"/>
        </w:rPr>
        <w:t>or C.E.T.)</w:t>
      </w:r>
    </w:p>
    <w:p w14:paraId="5E0DC46C" w14:textId="77777777" w:rsidR="00461FFB" w:rsidRDefault="00461FFB" w:rsidP="00461FF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color w:val="0D0D0D" w:themeColor="text1" w:themeTint="F2"/>
        </w:rPr>
      </w:pPr>
      <w:r w:rsidRPr="0014409A">
        <w:rPr>
          <w:rFonts w:ascii="Century Gothic" w:hAnsi="Century Gothic" w:cs="Arial"/>
          <w:color w:val="0D0D0D" w:themeColor="text1" w:themeTint="F2"/>
        </w:rPr>
        <w:t xml:space="preserve">A minimum of seven (7) years of experience in a municipal leadership position. </w:t>
      </w:r>
    </w:p>
    <w:p w14:paraId="513544CA" w14:textId="77777777" w:rsidR="00461FFB" w:rsidRPr="0014409A" w:rsidRDefault="00461FFB" w:rsidP="00461FF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color w:val="0D0D0D" w:themeColor="text1" w:themeTint="F2"/>
        </w:rPr>
      </w:pPr>
      <w:r w:rsidRPr="006B511D">
        <w:rPr>
          <w:rFonts w:ascii="Century Gothic" w:hAnsi="Century Gothic" w:cs="Arial"/>
          <w:color w:val="0D0D0D" w:themeColor="text1" w:themeTint="F2"/>
        </w:rPr>
        <w:t>An understanding of the Municipal Government Act (MGA)</w:t>
      </w:r>
      <w:r>
        <w:rPr>
          <w:rFonts w:ascii="Century Gothic" w:hAnsi="Century Gothic" w:cs="Arial"/>
          <w:color w:val="0D0D0D" w:themeColor="text1" w:themeTint="F2"/>
        </w:rPr>
        <w:t xml:space="preserve"> and other relevant provincial or federal legislation</w:t>
      </w:r>
      <w:r w:rsidRPr="006B511D">
        <w:rPr>
          <w:rFonts w:ascii="Century Gothic" w:hAnsi="Century Gothic" w:cs="Arial"/>
          <w:color w:val="0D0D0D" w:themeColor="text1" w:themeTint="F2"/>
        </w:rPr>
        <w:t xml:space="preserve"> </w:t>
      </w:r>
      <w:r>
        <w:rPr>
          <w:rFonts w:ascii="Century Gothic" w:hAnsi="Century Gothic" w:cs="Arial"/>
          <w:color w:val="0D0D0D" w:themeColor="text1" w:themeTint="F2"/>
        </w:rPr>
        <w:t>is very beneficial</w:t>
      </w:r>
      <w:r w:rsidRPr="006B511D">
        <w:rPr>
          <w:rFonts w:ascii="Century Gothic" w:hAnsi="Century Gothic" w:cs="Arial"/>
          <w:color w:val="0D0D0D" w:themeColor="text1" w:themeTint="F2"/>
        </w:rPr>
        <w:t>.</w:t>
      </w:r>
    </w:p>
    <w:p w14:paraId="039CE642" w14:textId="77777777" w:rsidR="00461FFB" w:rsidRPr="0014409A" w:rsidRDefault="00461FFB" w:rsidP="00461FF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color w:val="0D0D0D" w:themeColor="text1" w:themeTint="F2"/>
        </w:rPr>
      </w:pPr>
      <w:r w:rsidRPr="0014409A">
        <w:rPr>
          <w:rFonts w:ascii="Century Gothic" w:hAnsi="Century Gothic" w:cs="Arial"/>
          <w:color w:val="0D0D0D" w:themeColor="text1" w:themeTint="F2"/>
        </w:rPr>
        <w:t>Knowledge of engineering requirements for technical solutions and maintenance requirements of municipal infrastructure.</w:t>
      </w:r>
    </w:p>
    <w:p w14:paraId="353A2288" w14:textId="77777777" w:rsidR="00461FFB" w:rsidRPr="0014409A" w:rsidRDefault="00461FFB" w:rsidP="00461FF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color w:val="0D0D0D" w:themeColor="text1" w:themeTint="F2"/>
        </w:rPr>
      </w:pPr>
      <w:r w:rsidRPr="0014409A">
        <w:rPr>
          <w:rFonts w:ascii="Century Gothic" w:hAnsi="Century Gothic" w:cs="Arial"/>
          <w:color w:val="0D0D0D" w:themeColor="text1" w:themeTint="F2"/>
        </w:rPr>
        <w:t xml:space="preserve">Computer literacy utilizing word processing, geographic information systems, global positioning systems, </w:t>
      </w:r>
      <w:r>
        <w:rPr>
          <w:rFonts w:ascii="Century Gothic" w:hAnsi="Century Gothic" w:cs="Arial"/>
          <w:color w:val="0D0D0D" w:themeColor="text1" w:themeTint="F2"/>
        </w:rPr>
        <w:t xml:space="preserve">computer assisted design and drafting, asset management programs, </w:t>
      </w:r>
      <w:r w:rsidRPr="0014409A">
        <w:rPr>
          <w:rFonts w:ascii="Century Gothic" w:hAnsi="Century Gothic" w:cs="Arial"/>
          <w:color w:val="0D0D0D" w:themeColor="text1" w:themeTint="F2"/>
        </w:rPr>
        <w:t>spreadsheet and presentation software, and the internet.</w:t>
      </w:r>
    </w:p>
    <w:p w14:paraId="124B89DC" w14:textId="77777777" w:rsidR="00461FFB" w:rsidRPr="0014409A" w:rsidRDefault="00461FFB" w:rsidP="00461FF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color w:val="0D0D0D" w:themeColor="text1" w:themeTint="F2"/>
        </w:rPr>
      </w:pPr>
      <w:r w:rsidRPr="0014409A">
        <w:rPr>
          <w:rFonts w:ascii="Century Gothic" w:hAnsi="Century Gothic" w:cs="Arial"/>
          <w:color w:val="0D0D0D" w:themeColor="text1" w:themeTint="F2"/>
        </w:rPr>
        <w:t>Superior project management, facilitation, communication</w:t>
      </w:r>
      <w:r>
        <w:rPr>
          <w:rFonts w:ascii="Century Gothic" w:hAnsi="Century Gothic" w:cs="Arial"/>
          <w:color w:val="0D0D0D" w:themeColor="text1" w:themeTint="F2"/>
        </w:rPr>
        <w:t>,</w:t>
      </w:r>
      <w:r w:rsidRPr="0014409A">
        <w:rPr>
          <w:rFonts w:ascii="Century Gothic" w:hAnsi="Century Gothic" w:cs="Arial"/>
          <w:color w:val="0D0D0D" w:themeColor="text1" w:themeTint="F2"/>
        </w:rPr>
        <w:t xml:space="preserve"> and presentation skills.</w:t>
      </w:r>
    </w:p>
    <w:p w14:paraId="76F47737" w14:textId="77777777" w:rsidR="00461FFB" w:rsidRPr="0014409A" w:rsidRDefault="00461FFB" w:rsidP="00461FF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color w:val="0D0D0D" w:themeColor="text1" w:themeTint="F2"/>
        </w:rPr>
      </w:pPr>
      <w:r w:rsidRPr="0014409A">
        <w:rPr>
          <w:rFonts w:ascii="Century Gothic" w:hAnsi="Century Gothic" w:cs="Arial"/>
          <w:color w:val="0D0D0D" w:themeColor="text1" w:themeTint="F2"/>
        </w:rPr>
        <w:t>Able to work independently or on a team working on multiple, complex</w:t>
      </w:r>
      <w:r>
        <w:rPr>
          <w:rFonts w:ascii="Century Gothic" w:hAnsi="Century Gothic" w:cs="Arial"/>
          <w:color w:val="0D0D0D" w:themeColor="text1" w:themeTint="F2"/>
        </w:rPr>
        <w:t>,</w:t>
      </w:r>
      <w:r w:rsidRPr="0014409A">
        <w:rPr>
          <w:rFonts w:ascii="Century Gothic" w:hAnsi="Century Gothic" w:cs="Arial"/>
          <w:color w:val="0D0D0D" w:themeColor="text1" w:themeTint="F2"/>
        </w:rPr>
        <w:t xml:space="preserve"> and diverse projects.</w:t>
      </w:r>
    </w:p>
    <w:p w14:paraId="1B8E5EF6" w14:textId="77777777" w:rsidR="00461FFB" w:rsidRPr="006B511D" w:rsidRDefault="00461FFB" w:rsidP="00461FFB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Century Gothic" w:hAnsi="Century Gothic" w:cs="Calibri Light"/>
        </w:rPr>
      </w:pPr>
      <w:r w:rsidRPr="006B511D">
        <w:rPr>
          <w:rFonts w:ascii="Century Gothic" w:hAnsi="Century Gothic" w:cs="Calibri Light"/>
        </w:rPr>
        <w:t>Criminal Records Check</w:t>
      </w:r>
      <w:r>
        <w:rPr>
          <w:rFonts w:ascii="Century Gothic" w:hAnsi="Century Gothic" w:cs="Calibri Light"/>
        </w:rPr>
        <w:t>.</w:t>
      </w:r>
    </w:p>
    <w:p w14:paraId="3FDDBF16" w14:textId="77777777" w:rsidR="00461FFB" w:rsidRPr="006B511D" w:rsidRDefault="00461FFB" w:rsidP="00461FFB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Century Gothic" w:hAnsi="Century Gothic" w:cs="Calibri Light"/>
        </w:rPr>
      </w:pPr>
      <w:r w:rsidRPr="006B511D">
        <w:rPr>
          <w:rFonts w:ascii="Century Gothic" w:hAnsi="Century Gothic" w:cs="Calibri Light"/>
        </w:rPr>
        <w:t>Provide</w:t>
      </w:r>
      <w:r>
        <w:rPr>
          <w:rFonts w:ascii="Century Gothic" w:hAnsi="Century Gothic" w:cs="Calibri Light"/>
        </w:rPr>
        <w:t xml:space="preserve"> current</w:t>
      </w:r>
      <w:r w:rsidRPr="006B511D">
        <w:rPr>
          <w:rFonts w:ascii="Century Gothic" w:hAnsi="Century Gothic" w:cs="Calibri Light"/>
        </w:rPr>
        <w:t xml:space="preserve"> 5-year drivers abstract</w:t>
      </w:r>
      <w:r>
        <w:rPr>
          <w:rFonts w:ascii="Century Gothic" w:hAnsi="Century Gothic" w:cs="Calibri Light"/>
        </w:rPr>
        <w:t>.</w:t>
      </w:r>
    </w:p>
    <w:p w14:paraId="38F87FEA" w14:textId="77777777" w:rsidR="00461FFB" w:rsidRPr="006E40FC" w:rsidRDefault="00461FFB" w:rsidP="00461FFB">
      <w:pPr>
        <w:pStyle w:val="NoSpacing"/>
        <w:numPr>
          <w:ilvl w:val="0"/>
          <w:numId w:val="17"/>
        </w:numPr>
        <w:spacing w:line="276" w:lineRule="auto"/>
        <w:jc w:val="both"/>
        <w:rPr>
          <w:rFonts w:cs="Calibri Light"/>
        </w:rPr>
      </w:pPr>
      <w:r w:rsidRPr="006B511D">
        <w:rPr>
          <w:rFonts w:ascii="Century Gothic" w:hAnsi="Century Gothic" w:cs="Calibri Light"/>
        </w:rPr>
        <w:t>Valid Class 5 Drivers License</w:t>
      </w:r>
      <w:r>
        <w:rPr>
          <w:rFonts w:ascii="Century Gothic" w:hAnsi="Century Gothic" w:cs="Calibri Light"/>
        </w:rPr>
        <w:t>.</w:t>
      </w:r>
      <w:r w:rsidRPr="006B511D">
        <w:rPr>
          <w:rFonts w:ascii="Century Gothic" w:hAnsi="Century Gothic" w:cs="Calibri Light"/>
        </w:rPr>
        <w:t xml:space="preserve"> </w:t>
      </w:r>
    </w:p>
    <w:p w14:paraId="227FE16F" w14:textId="77777777" w:rsidR="00BC4F4E" w:rsidRPr="00BC4F4E" w:rsidRDefault="00BC4F4E" w:rsidP="00BC4F4E">
      <w:pPr>
        <w:pStyle w:val="NoSpacing"/>
        <w:spacing w:line="276" w:lineRule="auto"/>
        <w:ind w:left="720"/>
        <w:jc w:val="both"/>
        <w:rPr>
          <w:rFonts w:cs="Calibri Light"/>
          <w:szCs w:val="20"/>
        </w:rPr>
      </w:pPr>
    </w:p>
    <w:p w14:paraId="38352415" w14:textId="77777777" w:rsidR="00461FFB" w:rsidRDefault="00461FFB" w:rsidP="00330705">
      <w:pPr>
        <w:rPr>
          <w:rFonts w:ascii="Noto Sans" w:hAnsi="Noto Sans" w:cs="Noto Sans"/>
          <w:color w:val="3EADDD"/>
          <w:sz w:val="24"/>
          <w:szCs w:val="32"/>
        </w:rPr>
      </w:pPr>
    </w:p>
    <w:p w14:paraId="0A36083E" w14:textId="77777777" w:rsidR="00461FFB" w:rsidRDefault="00461FFB" w:rsidP="00330705">
      <w:pPr>
        <w:rPr>
          <w:rFonts w:ascii="Noto Sans" w:hAnsi="Noto Sans" w:cs="Noto Sans"/>
          <w:color w:val="3EADDD"/>
          <w:sz w:val="24"/>
          <w:szCs w:val="32"/>
        </w:rPr>
      </w:pPr>
    </w:p>
    <w:p w14:paraId="14CAAE6B" w14:textId="77777777" w:rsidR="00461FFB" w:rsidRDefault="00461FFB" w:rsidP="00330705">
      <w:pPr>
        <w:rPr>
          <w:rFonts w:ascii="Noto Sans" w:hAnsi="Noto Sans" w:cs="Noto Sans"/>
          <w:color w:val="3EADDD"/>
          <w:sz w:val="24"/>
          <w:szCs w:val="32"/>
        </w:rPr>
      </w:pPr>
    </w:p>
    <w:p w14:paraId="5E95E021" w14:textId="55E6DD75" w:rsidR="00330705" w:rsidRPr="002C1755" w:rsidRDefault="00330705" w:rsidP="00330705">
      <w:pPr>
        <w:rPr>
          <w:rFonts w:ascii="Noto Sans" w:hAnsi="Noto Sans" w:cs="Noto Sans"/>
          <w:color w:val="3EADDD"/>
          <w:sz w:val="24"/>
          <w:szCs w:val="32"/>
        </w:rPr>
      </w:pPr>
      <w:r w:rsidRPr="002C1755">
        <w:rPr>
          <w:rFonts w:ascii="Noto Sans" w:hAnsi="Noto Sans" w:cs="Noto Sans"/>
          <w:color w:val="3EADDD"/>
          <w:sz w:val="24"/>
          <w:szCs w:val="32"/>
        </w:rPr>
        <w:t xml:space="preserve">Knowledge, Skills &amp; Attributes </w:t>
      </w:r>
    </w:p>
    <w:p w14:paraId="33636A5F" w14:textId="77777777" w:rsidR="00461FFB" w:rsidRPr="00461FFB" w:rsidRDefault="00461FFB" w:rsidP="00461FFB">
      <w:pPr>
        <w:pStyle w:val="Body2"/>
        <w:numPr>
          <w:ilvl w:val="0"/>
          <w:numId w:val="19"/>
        </w:numPr>
        <w:spacing w:after="0"/>
        <w:jc w:val="both"/>
        <w:rPr>
          <w:rFonts w:ascii="Century Gothic" w:hAnsi="Century Gothic" w:cs="Arial"/>
          <w:color w:val="0D0D0D" w:themeColor="text1" w:themeTint="F2"/>
        </w:rPr>
      </w:pPr>
      <w:r w:rsidRPr="00461FFB">
        <w:rPr>
          <w:rFonts w:ascii="Century Gothic" w:hAnsi="Century Gothic" w:cs="Arial"/>
          <w:color w:val="0D0D0D" w:themeColor="text1" w:themeTint="F2"/>
        </w:rPr>
        <w:t>Ability to develop and implement long-term plans to achieve organizational goals efficiently.</w:t>
      </w:r>
    </w:p>
    <w:p w14:paraId="07F48014" w14:textId="77777777" w:rsidR="00461FFB" w:rsidRPr="00461FFB" w:rsidRDefault="00461FFB" w:rsidP="00461FFB">
      <w:pPr>
        <w:pStyle w:val="Body2"/>
        <w:numPr>
          <w:ilvl w:val="0"/>
          <w:numId w:val="19"/>
        </w:numPr>
        <w:spacing w:after="0"/>
        <w:jc w:val="both"/>
        <w:rPr>
          <w:rFonts w:ascii="Century Gothic" w:hAnsi="Century Gothic" w:cs="Arial"/>
          <w:color w:val="0D0D0D" w:themeColor="text1" w:themeTint="F2"/>
        </w:rPr>
      </w:pPr>
      <w:r w:rsidRPr="00461FFB">
        <w:rPr>
          <w:rFonts w:ascii="Century Gothic" w:hAnsi="Century Gothic" w:cs="Arial"/>
          <w:color w:val="0D0D0D" w:themeColor="text1" w:themeTint="F2"/>
        </w:rPr>
        <w:t>Strong leadership skills to inspire and motivate teams, while fostering a collaborative and productive work environment.</w:t>
      </w:r>
    </w:p>
    <w:p w14:paraId="49E23045" w14:textId="77777777" w:rsidR="00461FFB" w:rsidRPr="00461FFB" w:rsidRDefault="00461FFB" w:rsidP="00461FFB">
      <w:pPr>
        <w:pStyle w:val="Body2"/>
        <w:numPr>
          <w:ilvl w:val="0"/>
          <w:numId w:val="19"/>
        </w:numPr>
        <w:spacing w:after="0"/>
        <w:jc w:val="both"/>
        <w:rPr>
          <w:rFonts w:ascii="Century Gothic" w:hAnsi="Century Gothic" w:cs="Arial"/>
          <w:color w:val="0D0D0D" w:themeColor="text1" w:themeTint="F2"/>
        </w:rPr>
      </w:pPr>
      <w:r w:rsidRPr="00461FFB">
        <w:rPr>
          <w:rFonts w:ascii="Century Gothic" w:hAnsi="Century Gothic" w:cs="Arial"/>
          <w:color w:val="0D0D0D" w:themeColor="text1" w:themeTint="F2"/>
        </w:rPr>
        <w:t>Knowledge of operational processes and best practices to streamline workflows and optimize resource utilization.</w:t>
      </w:r>
    </w:p>
    <w:p w14:paraId="056298F8" w14:textId="77777777" w:rsidR="00461FFB" w:rsidRPr="00461FFB" w:rsidRDefault="00461FFB" w:rsidP="00461FFB">
      <w:pPr>
        <w:pStyle w:val="Body2"/>
        <w:numPr>
          <w:ilvl w:val="0"/>
          <w:numId w:val="19"/>
        </w:numPr>
        <w:spacing w:after="0"/>
        <w:jc w:val="both"/>
        <w:rPr>
          <w:rFonts w:ascii="Century Gothic" w:hAnsi="Century Gothic" w:cs="Arial"/>
          <w:color w:val="0D0D0D" w:themeColor="text1" w:themeTint="F2"/>
        </w:rPr>
      </w:pPr>
      <w:r w:rsidRPr="00461FFB">
        <w:rPr>
          <w:rFonts w:ascii="Century Gothic" w:hAnsi="Century Gothic" w:cs="Arial"/>
          <w:color w:val="0D0D0D" w:themeColor="text1" w:themeTint="F2"/>
        </w:rPr>
        <w:t>Understanding of financial principles and budgeting to effectively manage resources and drive profitability.</w:t>
      </w:r>
    </w:p>
    <w:p w14:paraId="329303AA" w14:textId="77777777" w:rsidR="00461FFB" w:rsidRPr="00461FFB" w:rsidRDefault="00461FFB" w:rsidP="00461FFB">
      <w:pPr>
        <w:pStyle w:val="Body2"/>
        <w:numPr>
          <w:ilvl w:val="0"/>
          <w:numId w:val="19"/>
        </w:numPr>
        <w:spacing w:after="0"/>
        <w:jc w:val="both"/>
        <w:rPr>
          <w:rFonts w:ascii="Century Gothic" w:hAnsi="Century Gothic" w:cs="Arial"/>
          <w:color w:val="0D0D0D" w:themeColor="text1" w:themeTint="F2"/>
        </w:rPr>
      </w:pPr>
      <w:r w:rsidRPr="00461FFB">
        <w:rPr>
          <w:rFonts w:ascii="Century Gothic" w:hAnsi="Century Gothic" w:cs="Arial"/>
          <w:color w:val="0D0D0D" w:themeColor="text1" w:themeTint="F2"/>
        </w:rPr>
        <w:t>Capacity to identify challenges, analyze root causes, and implement effective solutions to improve operational performance.</w:t>
      </w:r>
    </w:p>
    <w:p w14:paraId="4D00529F" w14:textId="77777777" w:rsidR="00461FFB" w:rsidRPr="00461FFB" w:rsidRDefault="00461FFB" w:rsidP="00461FFB">
      <w:pPr>
        <w:pStyle w:val="Body2"/>
        <w:numPr>
          <w:ilvl w:val="0"/>
          <w:numId w:val="19"/>
        </w:numPr>
        <w:spacing w:after="0"/>
        <w:jc w:val="both"/>
        <w:rPr>
          <w:rFonts w:ascii="Century Gothic" w:hAnsi="Century Gothic" w:cs="Arial"/>
          <w:color w:val="0D0D0D" w:themeColor="text1" w:themeTint="F2"/>
        </w:rPr>
      </w:pPr>
      <w:r w:rsidRPr="00461FFB">
        <w:rPr>
          <w:rFonts w:ascii="Century Gothic" w:hAnsi="Century Gothic" w:cs="Arial"/>
          <w:color w:val="0D0D0D" w:themeColor="text1" w:themeTint="F2"/>
        </w:rPr>
        <w:t>Excellent communication skills to convey complex ideas clearly, both verbally and in writing, with staff, Council, County residents.</w:t>
      </w:r>
    </w:p>
    <w:p w14:paraId="206E6AA4" w14:textId="77777777" w:rsidR="00461FFB" w:rsidRPr="00461FFB" w:rsidRDefault="00461FFB" w:rsidP="00461FFB">
      <w:pPr>
        <w:pStyle w:val="Body2"/>
        <w:numPr>
          <w:ilvl w:val="0"/>
          <w:numId w:val="19"/>
        </w:numPr>
        <w:spacing w:after="0"/>
        <w:jc w:val="both"/>
        <w:rPr>
          <w:rFonts w:ascii="Century Gothic" w:hAnsi="Century Gothic" w:cs="Arial"/>
          <w:color w:val="0D0D0D" w:themeColor="text1" w:themeTint="F2"/>
        </w:rPr>
      </w:pPr>
      <w:r w:rsidRPr="00461FFB">
        <w:rPr>
          <w:rFonts w:ascii="Century Gothic" w:hAnsi="Century Gothic" w:cs="Arial"/>
          <w:color w:val="0D0D0D" w:themeColor="text1" w:themeTint="F2"/>
        </w:rPr>
        <w:t>Sound judgment and decision-making abilities to prioritize tasks, allocate resources, and mitigate risks effectively.</w:t>
      </w:r>
    </w:p>
    <w:p w14:paraId="52CFB145" w14:textId="77777777" w:rsidR="008542DC" w:rsidRDefault="008542DC" w:rsidP="008542DC">
      <w:pPr>
        <w:ind w:left="720"/>
        <w:jc w:val="both"/>
        <w:rPr>
          <w:rFonts w:ascii="Noto Sans" w:hAnsi="Noto Sans" w:cs="Noto Sans"/>
          <w:szCs w:val="20"/>
        </w:rPr>
      </w:pPr>
    </w:p>
    <w:p w14:paraId="51325253" w14:textId="20AA68B5" w:rsidR="00330705" w:rsidRDefault="00330705" w:rsidP="008542DC">
      <w:pPr>
        <w:rPr>
          <w:rFonts w:ascii="Noto Sans" w:hAnsi="Noto Sans" w:cs="Noto Sans"/>
          <w:color w:val="000000"/>
          <w:spacing w:val="1"/>
          <w:shd w:val="clear" w:color="auto" w:fill="FFFFFF"/>
        </w:rPr>
      </w:pPr>
      <w:r w:rsidRPr="002068DC">
        <w:rPr>
          <w:rStyle w:val="Heading4Char"/>
          <w:sz w:val="24"/>
        </w:rPr>
        <w:t>Compensation:</w:t>
      </w:r>
      <w:r w:rsidRPr="002068DC">
        <w:rPr>
          <w:rFonts w:ascii="Noto Sans" w:hAnsi="Noto Sans" w:cs="Noto Sans"/>
          <w:color w:val="000000"/>
          <w:spacing w:val="1"/>
        </w:rPr>
        <w:br/>
      </w:r>
      <w:r w:rsidR="00461FFB" w:rsidRPr="00461FFB">
        <w:rPr>
          <w:rFonts w:ascii="Century Gothic" w:hAnsi="Century Gothic" w:cs="Noto Sans"/>
          <w:color w:val="000000"/>
          <w:spacing w:val="1"/>
          <w:shd w:val="clear" w:color="auto" w:fill="FFFFFF"/>
        </w:rPr>
        <w:t>Big Lakes County offers an excellent benefit and pension package with a competitive salary.</w:t>
      </w:r>
    </w:p>
    <w:p w14:paraId="41AB8212" w14:textId="6E27E074" w:rsidR="00BC4F4E" w:rsidRPr="00BC4F4E" w:rsidRDefault="00BC4F4E" w:rsidP="008542DC">
      <w:pPr>
        <w:rPr>
          <w:rFonts w:ascii="Noto Sans" w:eastAsiaTheme="majorEastAsia" w:hAnsi="Noto Sans" w:cs="Noto Sans"/>
          <w:color w:val="3EADDD"/>
          <w:sz w:val="24"/>
        </w:rPr>
      </w:pPr>
    </w:p>
    <w:p w14:paraId="49C902FF" w14:textId="77777777" w:rsidR="00330705" w:rsidRPr="002068DC" w:rsidRDefault="00330705" w:rsidP="00330705">
      <w:pPr>
        <w:pStyle w:val="NoSpacing"/>
        <w:jc w:val="both"/>
        <w:rPr>
          <w:rFonts w:ascii="Noto Sans" w:hAnsi="Noto Sans" w:cs="Noto Sans"/>
          <w:b/>
        </w:rPr>
      </w:pPr>
      <w:r w:rsidRPr="002068DC">
        <w:rPr>
          <w:rStyle w:val="Heading4Char"/>
          <w:sz w:val="24"/>
          <w:szCs w:val="24"/>
        </w:rPr>
        <w:t>Hours of Work:</w:t>
      </w:r>
      <w:r w:rsidRPr="002068DC">
        <w:rPr>
          <w:rFonts w:ascii="Noto Sans" w:hAnsi="Noto Sans" w:cs="Noto Sans"/>
          <w:b/>
        </w:rPr>
        <w:t xml:space="preserve"> </w:t>
      </w:r>
    </w:p>
    <w:p w14:paraId="3F84CC46" w14:textId="6C34697F" w:rsidR="00330705" w:rsidRPr="00461FFB" w:rsidRDefault="00330705" w:rsidP="00330705">
      <w:pPr>
        <w:pStyle w:val="NoSpacing"/>
        <w:jc w:val="both"/>
        <w:rPr>
          <w:rFonts w:ascii="Century Gothic" w:hAnsi="Century Gothic" w:cs="Noto Sans"/>
          <w:bCs/>
        </w:rPr>
      </w:pPr>
      <w:r w:rsidRPr="00461FFB">
        <w:rPr>
          <w:rFonts w:ascii="Century Gothic" w:hAnsi="Century Gothic" w:cs="Noto Sans"/>
          <w:bCs/>
        </w:rPr>
        <w:t xml:space="preserve">Monday-Friday </w:t>
      </w:r>
    </w:p>
    <w:p w14:paraId="649D78E3" w14:textId="77777777" w:rsidR="00330705" w:rsidRPr="002068DC" w:rsidRDefault="00330705" w:rsidP="00330705">
      <w:pPr>
        <w:pStyle w:val="NoSpacing"/>
        <w:jc w:val="both"/>
        <w:rPr>
          <w:rFonts w:ascii="Noto Sans" w:hAnsi="Noto Sans" w:cs="Noto Sans"/>
          <w:b/>
        </w:rPr>
      </w:pPr>
    </w:p>
    <w:p w14:paraId="2FD4B073" w14:textId="4C5C14C1" w:rsidR="005D3841" w:rsidRPr="00F23F7D" w:rsidRDefault="005D3841" w:rsidP="002C1755">
      <w:pPr>
        <w:rPr>
          <w:rFonts w:ascii="Noto Sans" w:hAnsi="Noto Sans" w:cs="Noto Sans"/>
          <w:color w:val="3EADDD"/>
          <w:sz w:val="24"/>
          <w:szCs w:val="32"/>
        </w:rPr>
      </w:pPr>
      <w:r w:rsidRPr="00F23F7D">
        <w:rPr>
          <w:rFonts w:ascii="Noto Sans" w:hAnsi="Noto Sans" w:cs="Noto Sans"/>
          <w:color w:val="3EADDD"/>
          <w:sz w:val="24"/>
          <w:szCs w:val="32"/>
        </w:rPr>
        <w:t xml:space="preserve">Submit Cover Letter and Resume, Including References to: </w:t>
      </w:r>
    </w:p>
    <w:p w14:paraId="4A9AEE93" w14:textId="77777777" w:rsidR="00BC4F4E" w:rsidRPr="00554469" w:rsidRDefault="00BC4F4E" w:rsidP="00BC4F4E">
      <w:pPr>
        <w:pStyle w:val="NoSpacing"/>
        <w:rPr>
          <w:rFonts w:ascii="Century Gothic" w:hAnsi="Century Gothic" w:cstheme="minorHAnsi"/>
        </w:rPr>
      </w:pPr>
      <w:r w:rsidRPr="00554469">
        <w:rPr>
          <w:rFonts w:ascii="Century Gothic" w:hAnsi="Century Gothic" w:cstheme="minorHAnsi"/>
        </w:rPr>
        <w:t>Eunice McCauley</w:t>
      </w:r>
    </w:p>
    <w:p w14:paraId="34BF4DA7" w14:textId="77777777" w:rsidR="00BC4F4E" w:rsidRPr="00554469" w:rsidRDefault="00BC4F4E" w:rsidP="00BC4F4E">
      <w:pPr>
        <w:pStyle w:val="NoSpacing"/>
        <w:jc w:val="both"/>
        <w:rPr>
          <w:rFonts w:ascii="Century Gothic" w:hAnsi="Century Gothic" w:cstheme="minorHAnsi"/>
        </w:rPr>
      </w:pPr>
      <w:r w:rsidRPr="00554469">
        <w:rPr>
          <w:rFonts w:ascii="Century Gothic" w:hAnsi="Century Gothic" w:cstheme="minorHAnsi"/>
        </w:rPr>
        <w:t>Human Resources Manager</w:t>
      </w:r>
    </w:p>
    <w:p w14:paraId="2A12C7C0" w14:textId="77777777" w:rsidR="00BC4F4E" w:rsidRPr="00554469" w:rsidRDefault="00BC4F4E" w:rsidP="00BC4F4E">
      <w:pPr>
        <w:pStyle w:val="NoSpacing"/>
        <w:jc w:val="both"/>
        <w:rPr>
          <w:rFonts w:ascii="Century Gothic" w:hAnsi="Century Gothic" w:cstheme="minorHAnsi"/>
        </w:rPr>
      </w:pPr>
      <w:r w:rsidRPr="00554469">
        <w:rPr>
          <w:rFonts w:ascii="Century Gothic" w:hAnsi="Century Gothic" w:cstheme="minorHAnsi"/>
        </w:rPr>
        <w:t>Big Lakes County</w:t>
      </w:r>
    </w:p>
    <w:p w14:paraId="2D85E08D" w14:textId="77777777" w:rsidR="00BC4F4E" w:rsidRPr="00554469" w:rsidRDefault="00BC4F4E" w:rsidP="00BC4F4E">
      <w:pPr>
        <w:pStyle w:val="NoSpacing"/>
        <w:jc w:val="both"/>
        <w:rPr>
          <w:rFonts w:ascii="Century Gothic" w:hAnsi="Century Gothic" w:cstheme="minorHAnsi"/>
        </w:rPr>
      </w:pPr>
      <w:r w:rsidRPr="00554469">
        <w:rPr>
          <w:rFonts w:ascii="Century Gothic" w:hAnsi="Century Gothic" w:cstheme="minorHAnsi"/>
        </w:rPr>
        <w:t>Box 239, High Prairie, AB T0G 1E0</w:t>
      </w:r>
    </w:p>
    <w:p w14:paraId="040445DC" w14:textId="77777777" w:rsidR="00BC4F4E" w:rsidRPr="00554469" w:rsidRDefault="00BC4F4E" w:rsidP="00BC4F4E">
      <w:pPr>
        <w:pStyle w:val="NoSpacing"/>
        <w:jc w:val="both"/>
        <w:rPr>
          <w:rFonts w:ascii="Century Gothic" w:hAnsi="Century Gothic" w:cstheme="minorHAnsi"/>
        </w:rPr>
      </w:pPr>
      <w:r w:rsidRPr="00554469">
        <w:rPr>
          <w:rFonts w:ascii="Century Gothic" w:hAnsi="Century Gothic" w:cstheme="minorHAnsi"/>
        </w:rPr>
        <w:t>Ph: 780-523-5955      Fx: 780-523-4227</w:t>
      </w:r>
    </w:p>
    <w:p w14:paraId="32F8CB16" w14:textId="77777777" w:rsidR="00BC4F4E" w:rsidRDefault="00BC4F4E" w:rsidP="00BC4F4E">
      <w:pPr>
        <w:pStyle w:val="NoSpacing"/>
        <w:jc w:val="both"/>
        <w:rPr>
          <w:rStyle w:val="Hyperlink"/>
          <w:rFonts w:ascii="Century Gothic" w:hAnsi="Century Gothic" w:cstheme="minorHAnsi"/>
        </w:rPr>
      </w:pPr>
      <w:r w:rsidRPr="00BC131C">
        <w:rPr>
          <w:rFonts w:ascii="Century Gothic" w:hAnsi="Century Gothic"/>
        </w:rPr>
        <w:t>Email:</w:t>
      </w:r>
      <w:r>
        <w:t xml:space="preserve"> </w:t>
      </w:r>
      <w:hyperlink r:id="rId8" w:history="1">
        <w:r w:rsidRPr="00836F4C">
          <w:rPr>
            <w:rStyle w:val="Hyperlink"/>
            <w:rFonts w:ascii="Century Gothic" w:hAnsi="Century Gothic" w:cstheme="minorHAnsi"/>
          </w:rPr>
          <w:t>humanresources@biglakescounty.ca</w:t>
        </w:r>
      </w:hyperlink>
    </w:p>
    <w:p w14:paraId="0D93CD62" w14:textId="77777777" w:rsidR="00BC4F4E" w:rsidRDefault="00BC4F4E" w:rsidP="00BC4F4E">
      <w:pPr>
        <w:pStyle w:val="NoSpacing"/>
        <w:jc w:val="both"/>
        <w:rPr>
          <w:rStyle w:val="Hyperlink"/>
          <w:rFonts w:ascii="Century Gothic" w:hAnsi="Century Gothic" w:cstheme="minorHAnsi"/>
        </w:rPr>
      </w:pPr>
      <w:r w:rsidRPr="00BC131C">
        <w:rPr>
          <w:rStyle w:val="Hyperlink"/>
          <w:rFonts w:ascii="Century Gothic" w:hAnsi="Century Gothic" w:cstheme="minorHAnsi"/>
          <w:color w:val="auto"/>
        </w:rPr>
        <w:t xml:space="preserve">Website: </w:t>
      </w:r>
      <w:r w:rsidRPr="00BC131C">
        <w:rPr>
          <w:rStyle w:val="Hyperlink"/>
          <w:rFonts w:ascii="Century Gothic" w:hAnsi="Century Gothic" w:cstheme="minorHAnsi"/>
        </w:rPr>
        <w:t>https://www.biglakescounty.ca/employment/</w:t>
      </w:r>
    </w:p>
    <w:p w14:paraId="61FDA36C" w14:textId="77777777" w:rsidR="002C1755" w:rsidRDefault="002C1755" w:rsidP="002C1755"/>
    <w:p w14:paraId="2FD62432" w14:textId="2DB4D675" w:rsidR="005D3841" w:rsidRPr="002C1755" w:rsidRDefault="005D3841" w:rsidP="002C1755">
      <w:pPr>
        <w:rPr>
          <w:rFonts w:ascii="Noto Sans" w:hAnsi="Noto Sans" w:cs="Noto Sans"/>
          <w:sz w:val="24"/>
          <w:szCs w:val="32"/>
        </w:rPr>
      </w:pPr>
      <w:r w:rsidRPr="002C1755">
        <w:rPr>
          <w:rFonts w:ascii="Noto Sans" w:hAnsi="Noto Sans" w:cs="Noto Sans"/>
          <w:color w:val="3EADDD"/>
          <w:sz w:val="24"/>
          <w:szCs w:val="32"/>
        </w:rPr>
        <w:t xml:space="preserve">Deadline for applications: </w:t>
      </w:r>
      <w:r w:rsidR="00BC4F4E">
        <w:rPr>
          <w:rFonts w:ascii="Noto Sans" w:hAnsi="Noto Sans" w:cs="Noto Sans"/>
          <w:szCs w:val="20"/>
        </w:rPr>
        <w:t xml:space="preserve"> </w:t>
      </w:r>
      <w:r w:rsidR="00BC4F4E" w:rsidRPr="00461FFB">
        <w:rPr>
          <w:rFonts w:ascii="Century Gothic" w:hAnsi="Century Gothic" w:cs="Noto Sans"/>
          <w:szCs w:val="20"/>
        </w:rPr>
        <w:t>Open until suitable candidate is found.</w:t>
      </w:r>
    </w:p>
    <w:p w14:paraId="5787C749" w14:textId="77777777" w:rsidR="00BC4F4E" w:rsidRDefault="00BC4F4E" w:rsidP="00BC4F4E">
      <w:pPr>
        <w:pStyle w:val="NoSpacing"/>
        <w:jc w:val="both"/>
        <w:rPr>
          <w:rFonts w:ascii="Century Gothic" w:hAnsi="Century Gothic" w:cs="Calibri Light"/>
          <w:szCs w:val="20"/>
        </w:rPr>
      </w:pPr>
    </w:p>
    <w:p w14:paraId="023754DC" w14:textId="42371E07" w:rsidR="00BC4F4E" w:rsidRDefault="00BC4F4E" w:rsidP="00BC4F4E">
      <w:pPr>
        <w:pStyle w:val="NoSpacing"/>
        <w:jc w:val="both"/>
        <w:rPr>
          <w:rFonts w:ascii="Century Gothic" w:hAnsi="Century Gothic" w:cs="Calibri Light"/>
          <w:szCs w:val="20"/>
        </w:rPr>
      </w:pPr>
      <w:r w:rsidRPr="004236C0">
        <w:rPr>
          <w:rFonts w:ascii="Century Gothic" w:hAnsi="Century Gothic" w:cs="Calibri Light"/>
          <w:szCs w:val="20"/>
        </w:rPr>
        <w:t>Big Lakes County thanks all applicants for their interest; however, only those selected for an interview will be contacted. Visit our website at www.biglakescounty.ca for more information.</w:t>
      </w:r>
    </w:p>
    <w:p w14:paraId="64A6C255" w14:textId="77777777" w:rsidR="00330705" w:rsidRDefault="00330705" w:rsidP="002C1755"/>
    <w:p w14:paraId="5EBB7232" w14:textId="77777777" w:rsidR="002579E6" w:rsidRDefault="002579E6" w:rsidP="008C5998">
      <w:pPr>
        <w:spacing w:after="240"/>
      </w:pPr>
    </w:p>
    <w:sectPr w:rsidR="002579E6" w:rsidSect="00BC4F4E">
      <w:footerReference w:type="first" r:id="rId9"/>
      <w:pgSz w:w="12240" w:h="15840"/>
      <w:pgMar w:top="630" w:right="1440" w:bottom="1440" w:left="990" w:header="706" w:footer="68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DFE6" w14:textId="77777777" w:rsidR="00275749" w:rsidRDefault="00275749" w:rsidP="00EB509C">
      <w:r>
        <w:separator/>
      </w:r>
    </w:p>
    <w:p w14:paraId="2A5A64F4" w14:textId="77777777" w:rsidR="00275749" w:rsidRDefault="00275749"/>
    <w:p w14:paraId="68DFBBC8" w14:textId="77777777" w:rsidR="00275749" w:rsidRDefault="00275749" w:rsidP="00615D3B"/>
  </w:endnote>
  <w:endnote w:type="continuationSeparator" w:id="0">
    <w:p w14:paraId="60000662" w14:textId="77777777" w:rsidR="00275749" w:rsidRDefault="00275749" w:rsidP="00EB509C">
      <w:r>
        <w:continuationSeparator/>
      </w:r>
    </w:p>
    <w:p w14:paraId="7C01C4B3" w14:textId="77777777" w:rsidR="00275749" w:rsidRDefault="00275749"/>
    <w:p w14:paraId="6AE404D4" w14:textId="77777777" w:rsidR="00275749" w:rsidRDefault="00275749" w:rsidP="00615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">
    <w:altName w:val="Noto Serif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Encode Sans">
    <w:altName w:val="Calibri"/>
    <w:charset w:val="4D"/>
    <w:family w:val="auto"/>
    <w:pitch w:val="variable"/>
    <w:sig w:usb0="A00000FF" w:usb1="4000207B" w:usb2="00000000" w:usb3="00000000" w:csb0="00000193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Noto Serif SemBd">
    <w:altName w:val="Cambria"/>
    <w:charset w:val="00"/>
    <w:family w:val="roman"/>
    <w:pitch w:val="variable"/>
    <w:sig w:usb0="E00002FF" w:usb1="4000001F" w:usb2="08000029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tilla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 Light">
    <w:altName w:val="Mangal"/>
    <w:panose1 w:val="020B0402040504020204"/>
    <w:charset w:val="00"/>
    <w:family w:val="swiss"/>
    <w:pitch w:val="variable"/>
    <w:sig w:usb0="E00082FF" w:usb1="4000205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03BD" w14:textId="6CBD6F54" w:rsidR="00DF067D" w:rsidRDefault="002C1755" w:rsidP="00DF06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>2</w:t>
    </w:r>
  </w:p>
  <w:p w14:paraId="31D034BD" w14:textId="77777777" w:rsidR="00DF067D" w:rsidRPr="00E220F0" w:rsidRDefault="00DF067D" w:rsidP="00DF067D">
    <w:pPr>
      <w:pStyle w:val="Footer"/>
      <w:ind w:right="360"/>
      <w:jc w:val="right"/>
      <w:rPr>
        <w:rFonts w:ascii="Noto Sans" w:hAnsi="Noto Sans" w:cs="Noto Sans"/>
        <w:b/>
        <w:bCs/>
        <w:color w:val="DA9748"/>
        <w:lang w:val="en-US"/>
      </w:rPr>
    </w:pPr>
    <w:r w:rsidRPr="007E7726">
      <w:rPr>
        <w:noProof/>
        <w:color w:val="0B2431"/>
        <w:sz w:val="18"/>
        <w:szCs w:val="18"/>
      </w:rPr>
      <w:drawing>
        <wp:anchor distT="0" distB="0" distL="114300" distR="114300" simplePos="0" relativeHeight="251666432" behindDoc="0" locked="0" layoutInCell="1" allowOverlap="1" wp14:anchorId="173EF086" wp14:editId="649DFC20">
          <wp:simplePos x="0" y="0"/>
          <wp:positionH relativeFrom="column">
            <wp:posOffset>-113665</wp:posOffset>
          </wp:positionH>
          <wp:positionV relativeFrom="paragraph">
            <wp:posOffset>-13335</wp:posOffset>
          </wp:positionV>
          <wp:extent cx="1682729" cy="254635"/>
          <wp:effectExtent l="0" t="0" r="0" b="0"/>
          <wp:wrapNone/>
          <wp:docPr id="304943616" name="Picture 3049436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29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C8F">
      <w:rPr>
        <w:rFonts w:ascii="Noto Sans" w:hAnsi="Noto Sans" w:cs="Noto Sans"/>
        <w:b/>
        <w:bCs/>
        <w:color w:val="002532"/>
        <w:lang w:val="en-US"/>
      </w:rPr>
      <w:t>BigLake</w:t>
    </w:r>
    <w:r>
      <w:rPr>
        <w:rFonts w:ascii="Noto Sans" w:hAnsi="Noto Sans" w:cs="Noto Sans"/>
        <w:b/>
        <w:bCs/>
        <w:color w:val="002532"/>
        <w:lang w:val="en-US"/>
      </w:rPr>
      <w:t>s</w:t>
    </w:r>
    <w:r w:rsidRPr="00BD1C8F">
      <w:rPr>
        <w:rFonts w:ascii="Noto Sans" w:hAnsi="Noto Sans" w:cs="Noto Sans"/>
        <w:b/>
        <w:bCs/>
        <w:color w:val="002532"/>
        <w:lang w:val="en-US"/>
      </w:rPr>
      <w:t xml:space="preserve">County.ca   </w:t>
    </w:r>
    <w:r w:rsidRPr="00BD1C8F">
      <w:rPr>
        <w:rFonts w:ascii="Noto Sans Light" w:hAnsi="Noto Sans Light" w:cs="Noto Sans Light"/>
        <w:color w:val="002532"/>
        <w:lang w:val="en-US"/>
      </w:rPr>
      <w:t>|</w:t>
    </w:r>
    <w:r w:rsidRPr="00BD1C8F">
      <w:rPr>
        <w:rFonts w:ascii="Noto Sans" w:hAnsi="Noto Sans" w:cs="Noto Sans"/>
        <w:b/>
        <w:bCs/>
        <w:color w:val="002532"/>
        <w:lang w:val="en-US"/>
      </w:rPr>
      <w:t xml:space="preserve">    </w:t>
    </w:r>
    <w:r w:rsidRPr="001E28A0">
      <w:rPr>
        <w:rFonts w:ascii="Noto Sans" w:hAnsi="Noto Sans" w:cs="Noto Sans"/>
        <w:color w:val="002532"/>
        <w:lang w:val="en-US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C9DF" w14:textId="77777777" w:rsidR="00275749" w:rsidRDefault="00275749" w:rsidP="00EB509C">
      <w:r>
        <w:separator/>
      </w:r>
    </w:p>
    <w:p w14:paraId="4A054475" w14:textId="77777777" w:rsidR="00275749" w:rsidRDefault="00275749"/>
    <w:p w14:paraId="47200B2E" w14:textId="77777777" w:rsidR="00275749" w:rsidRDefault="00275749" w:rsidP="00615D3B"/>
  </w:footnote>
  <w:footnote w:type="continuationSeparator" w:id="0">
    <w:p w14:paraId="13316E43" w14:textId="77777777" w:rsidR="00275749" w:rsidRDefault="00275749" w:rsidP="00EB509C">
      <w:r>
        <w:continuationSeparator/>
      </w:r>
    </w:p>
    <w:p w14:paraId="6A5FBD1B" w14:textId="77777777" w:rsidR="00275749" w:rsidRDefault="00275749"/>
    <w:p w14:paraId="75E69A8F" w14:textId="77777777" w:rsidR="00275749" w:rsidRDefault="00275749" w:rsidP="00615D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630"/>
    <w:multiLevelType w:val="hybridMultilevel"/>
    <w:tmpl w:val="7BA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F0A"/>
    <w:multiLevelType w:val="hybridMultilevel"/>
    <w:tmpl w:val="B0066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CF5"/>
    <w:multiLevelType w:val="hybridMultilevel"/>
    <w:tmpl w:val="4E5C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5EFA"/>
    <w:multiLevelType w:val="hybridMultilevel"/>
    <w:tmpl w:val="AA9C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6550"/>
    <w:multiLevelType w:val="hybridMultilevel"/>
    <w:tmpl w:val="F5D69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118B"/>
    <w:multiLevelType w:val="hybridMultilevel"/>
    <w:tmpl w:val="D2186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5E38"/>
    <w:multiLevelType w:val="hybridMultilevel"/>
    <w:tmpl w:val="715C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83786"/>
    <w:multiLevelType w:val="hybridMultilevel"/>
    <w:tmpl w:val="9FBC8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3A57"/>
    <w:multiLevelType w:val="hybridMultilevel"/>
    <w:tmpl w:val="616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920AA"/>
    <w:multiLevelType w:val="hybridMultilevel"/>
    <w:tmpl w:val="909A06D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4E943D63"/>
    <w:multiLevelType w:val="hybridMultilevel"/>
    <w:tmpl w:val="C574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E0DFB"/>
    <w:multiLevelType w:val="hybridMultilevel"/>
    <w:tmpl w:val="F9C6EBA2"/>
    <w:lvl w:ilvl="0" w:tplc="10090019">
      <w:start w:val="1"/>
      <w:numFmt w:val="lowerLetter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566C3C95"/>
    <w:multiLevelType w:val="hybridMultilevel"/>
    <w:tmpl w:val="EEA8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62295"/>
    <w:multiLevelType w:val="hybridMultilevel"/>
    <w:tmpl w:val="C8AAD544"/>
    <w:lvl w:ilvl="0" w:tplc="81F06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B3EEA"/>
    <w:multiLevelType w:val="hybridMultilevel"/>
    <w:tmpl w:val="C0BA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B3F27"/>
    <w:multiLevelType w:val="hybridMultilevel"/>
    <w:tmpl w:val="F076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5684D"/>
    <w:multiLevelType w:val="hybridMultilevel"/>
    <w:tmpl w:val="19727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4188"/>
    <w:multiLevelType w:val="hybridMultilevel"/>
    <w:tmpl w:val="AD48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D51"/>
    <w:multiLevelType w:val="hybridMultilevel"/>
    <w:tmpl w:val="F9C6EBA2"/>
    <w:lvl w:ilvl="0" w:tplc="FFFFFFFF">
      <w:start w:val="1"/>
      <w:numFmt w:val="lowerLetter"/>
      <w:lvlText w:val="%1."/>
      <w:lvlJc w:val="lef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C035B72"/>
    <w:multiLevelType w:val="hybridMultilevel"/>
    <w:tmpl w:val="D81E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55069">
    <w:abstractNumId w:val="11"/>
  </w:num>
  <w:num w:numId="2" w16cid:durableId="1687946982">
    <w:abstractNumId w:val="18"/>
  </w:num>
  <w:num w:numId="3" w16cid:durableId="1319194381">
    <w:abstractNumId w:val="16"/>
  </w:num>
  <w:num w:numId="4" w16cid:durableId="1903103585">
    <w:abstractNumId w:val="9"/>
  </w:num>
  <w:num w:numId="5" w16cid:durableId="535044755">
    <w:abstractNumId w:val="17"/>
  </w:num>
  <w:num w:numId="6" w16cid:durableId="202059237">
    <w:abstractNumId w:val="14"/>
  </w:num>
  <w:num w:numId="7" w16cid:durableId="829447781">
    <w:abstractNumId w:val="1"/>
  </w:num>
  <w:num w:numId="8" w16cid:durableId="1389304507">
    <w:abstractNumId w:val="7"/>
  </w:num>
  <w:num w:numId="9" w16cid:durableId="1217624782">
    <w:abstractNumId w:val="19"/>
  </w:num>
  <w:num w:numId="10" w16cid:durableId="1839079678">
    <w:abstractNumId w:val="4"/>
  </w:num>
  <w:num w:numId="11" w16cid:durableId="698815732">
    <w:abstractNumId w:val="6"/>
  </w:num>
  <w:num w:numId="12" w16cid:durableId="1921527188">
    <w:abstractNumId w:val="13"/>
  </w:num>
  <w:num w:numId="13" w16cid:durableId="2043045036">
    <w:abstractNumId w:val="3"/>
  </w:num>
  <w:num w:numId="14" w16cid:durableId="1980377040">
    <w:abstractNumId w:val="5"/>
  </w:num>
  <w:num w:numId="15" w16cid:durableId="525948467">
    <w:abstractNumId w:val="5"/>
  </w:num>
  <w:num w:numId="16" w16cid:durableId="1074473985">
    <w:abstractNumId w:val="10"/>
  </w:num>
  <w:num w:numId="17" w16cid:durableId="1381052537">
    <w:abstractNumId w:val="12"/>
  </w:num>
  <w:num w:numId="18" w16cid:durableId="87360795">
    <w:abstractNumId w:val="8"/>
  </w:num>
  <w:num w:numId="19" w16cid:durableId="637731149">
    <w:abstractNumId w:val="15"/>
  </w:num>
  <w:num w:numId="20" w16cid:durableId="1924869703">
    <w:abstractNumId w:val="2"/>
  </w:num>
  <w:num w:numId="21" w16cid:durableId="29838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49"/>
    <w:rsid w:val="00030286"/>
    <w:rsid w:val="000409DE"/>
    <w:rsid w:val="00067F44"/>
    <w:rsid w:val="000D23E5"/>
    <w:rsid w:val="000E41B2"/>
    <w:rsid w:val="00144C46"/>
    <w:rsid w:val="00162255"/>
    <w:rsid w:val="001627E2"/>
    <w:rsid w:val="001A3AFB"/>
    <w:rsid w:val="001B0AD2"/>
    <w:rsid w:val="001D3E07"/>
    <w:rsid w:val="001E28A0"/>
    <w:rsid w:val="001F16C2"/>
    <w:rsid w:val="00204BAE"/>
    <w:rsid w:val="00232B94"/>
    <w:rsid w:val="002579E6"/>
    <w:rsid w:val="00270FE4"/>
    <w:rsid w:val="00275749"/>
    <w:rsid w:val="00277B2E"/>
    <w:rsid w:val="002C1755"/>
    <w:rsid w:val="002D4A16"/>
    <w:rsid w:val="00321C77"/>
    <w:rsid w:val="00330705"/>
    <w:rsid w:val="00343226"/>
    <w:rsid w:val="00345C2A"/>
    <w:rsid w:val="003C7DD9"/>
    <w:rsid w:val="003F3D44"/>
    <w:rsid w:val="00461FFB"/>
    <w:rsid w:val="004739D5"/>
    <w:rsid w:val="00484CBD"/>
    <w:rsid w:val="00485FDF"/>
    <w:rsid w:val="004936CC"/>
    <w:rsid w:val="004A7660"/>
    <w:rsid w:val="004E39DB"/>
    <w:rsid w:val="004E7169"/>
    <w:rsid w:val="005756D7"/>
    <w:rsid w:val="00575ADE"/>
    <w:rsid w:val="0058290E"/>
    <w:rsid w:val="00587962"/>
    <w:rsid w:val="005967D0"/>
    <w:rsid w:val="005A6D86"/>
    <w:rsid w:val="005D3841"/>
    <w:rsid w:val="005D6A34"/>
    <w:rsid w:val="00604824"/>
    <w:rsid w:val="00614460"/>
    <w:rsid w:val="00615D3B"/>
    <w:rsid w:val="00691149"/>
    <w:rsid w:val="00695E50"/>
    <w:rsid w:val="006A62CC"/>
    <w:rsid w:val="006B2EBB"/>
    <w:rsid w:val="00707B0E"/>
    <w:rsid w:val="007228F8"/>
    <w:rsid w:val="007552B4"/>
    <w:rsid w:val="00783E6A"/>
    <w:rsid w:val="00787B42"/>
    <w:rsid w:val="007C571E"/>
    <w:rsid w:val="007F181A"/>
    <w:rsid w:val="008036CF"/>
    <w:rsid w:val="00851ACA"/>
    <w:rsid w:val="008542DC"/>
    <w:rsid w:val="00877B93"/>
    <w:rsid w:val="008B79A6"/>
    <w:rsid w:val="008C5998"/>
    <w:rsid w:val="008E0223"/>
    <w:rsid w:val="008E4837"/>
    <w:rsid w:val="0092306C"/>
    <w:rsid w:val="0096633C"/>
    <w:rsid w:val="00983D90"/>
    <w:rsid w:val="009B0D15"/>
    <w:rsid w:val="00A0090F"/>
    <w:rsid w:val="00A920F6"/>
    <w:rsid w:val="00A96904"/>
    <w:rsid w:val="00AB1855"/>
    <w:rsid w:val="00AF0455"/>
    <w:rsid w:val="00B161A8"/>
    <w:rsid w:val="00B415A5"/>
    <w:rsid w:val="00B57F8F"/>
    <w:rsid w:val="00B633C8"/>
    <w:rsid w:val="00B80352"/>
    <w:rsid w:val="00B824F1"/>
    <w:rsid w:val="00BA41CE"/>
    <w:rsid w:val="00BC4F4E"/>
    <w:rsid w:val="00BC7A2B"/>
    <w:rsid w:val="00BD1C8F"/>
    <w:rsid w:val="00BE70E1"/>
    <w:rsid w:val="00BF51A4"/>
    <w:rsid w:val="00C51559"/>
    <w:rsid w:val="00C77BFD"/>
    <w:rsid w:val="00CB5EDC"/>
    <w:rsid w:val="00CD3DA0"/>
    <w:rsid w:val="00CE2BD7"/>
    <w:rsid w:val="00D503F9"/>
    <w:rsid w:val="00D7472D"/>
    <w:rsid w:val="00DC3754"/>
    <w:rsid w:val="00DF067D"/>
    <w:rsid w:val="00E220F0"/>
    <w:rsid w:val="00E2351C"/>
    <w:rsid w:val="00E31D5E"/>
    <w:rsid w:val="00E37090"/>
    <w:rsid w:val="00E438CF"/>
    <w:rsid w:val="00E47564"/>
    <w:rsid w:val="00E65069"/>
    <w:rsid w:val="00E73B58"/>
    <w:rsid w:val="00E94206"/>
    <w:rsid w:val="00EA2206"/>
    <w:rsid w:val="00EA6B1A"/>
    <w:rsid w:val="00EB509C"/>
    <w:rsid w:val="00EC4FC2"/>
    <w:rsid w:val="00ED516C"/>
    <w:rsid w:val="00F016F5"/>
    <w:rsid w:val="00F04306"/>
    <w:rsid w:val="00F23F7D"/>
    <w:rsid w:val="00F40780"/>
    <w:rsid w:val="00FA339A"/>
    <w:rsid w:val="00FA59B1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EC14"/>
  <w15:chartTrackingRefBased/>
  <w15:docId w15:val="{7E788F29-AC4D-4C69-8139-4CCECDE0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05"/>
    <w:rPr>
      <w:rFonts w:ascii="Noto Serif" w:hAnsi="Noto Serif" w:cs="Noto Serif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56D7"/>
    <w:pPr>
      <w:keepNext/>
      <w:keepLines/>
      <w:spacing w:before="240"/>
      <w:outlineLvl w:val="0"/>
    </w:pPr>
    <w:rPr>
      <w:rFonts w:eastAsiaTheme="majorEastAsia" w:cstheme="majorBidi"/>
      <w:color w:val="00273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06C"/>
    <w:pPr>
      <w:keepNext/>
      <w:keepLines/>
      <w:spacing w:before="360" w:after="120" w:line="300" w:lineRule="auto"/>
      <w:outlineLvl w:val="1"/>
    </w:pPr>
    <w:rPr>
      <w:rFonts w:ascii="Noto Sans" w:eastAsia="Encode Sans" w:hAnsi="Noto Sans" w:cs="Noto Sans"/>
      <w:color w:val="3EADDD"/>
      <w:sz w:val="36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06C"/>
    <w:pPr>
      <w:keepNext/>
      <w:keepLines/>
      <w:spacing w:before="320" w:after="80" w:line="300" w:lineRule="auto"/>
      <w:outlineLvl w:val="2"/>
    </w:pPr>
    <w:rPr>
      <w:rFonts w:eastAsia="Roboto Slab"/>
      <w:color w:val="012839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0D15"/>
    <w:pPr>
      <w:keepNext/>
      <w:keepLines/>
      <w:spacing w:before="40"/>
      <w:outlineLvl w:val="3"/>
    </w:pPr>
    <w:rPr>
      <w:rFonts w:ascii="Noto Sans" w:eastAsiaTheme="majorEastAsia" w:hAnsi="Noto Sans" w:cs="Noto Sans"/>
      <w:color w:val="3EADDD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306C"/>
    <w:pPr>
      <w:keepNext/>
      <w:keepLines/>
      <w:spacing w:before="40"/>
      <w:outlineLvl w:val="4"/>
    </w:pPr>
    <w:rPr>
      <w:rFonts w:eastAsiaTheme="majorEastAsia"/>
      <w:b/>
      <w:bCs/>
      <w:color w:val="01283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3754"/>
    <w:rPr>
      <w:rFonts w:ascii="Noto Serif" w:eastAsiaTheme="minorEastAsia" w:hAnsi="Noto Serif"/>
      <w:sz w:val="20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C3754"/>
    <w:rPr>
      <w:rFonts w:ascii="Noto Serif" w:eastAsiaTheme="minorEastAsia" w:hAnsi="Noto Serif"/>
      <w:sz w:val="20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756D7"/>
    <w:rPr>
      <w:rFonts w:ascii="Noto Serif" w:eastAsiaTheme="majorEastAsia" w:hAnsi="Noto Serif" w:cstheme="majorBidi"/>
      <w:color w:val="002738"/>
      <w:sz w:val="5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D86"/>
    <w:pPr>
      <w:contextualSpacing/>
    </w:pPr>
    <w:rPr>
      <w:rFonts w:eastAsiaTheme="majorEastAsia" w:cstheme="majorBidi"/>
      <w:color w:val="F09C12"/>
      <w:spacing w:val="-10"/>
      <w:kern w:val="28"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A6D86"/>
    <w:rPr>
      <w:rFonts w:ascii="Noto Serif" w:eastAsiaTheme="majorEastAsia" w:hAnsi="Noto Serif" w:cstheme="majorBidi"/>
      <w:color w:val="F09C12"/>
      <w:spacing w:val="-10"/>
      <w:kern w:val="28"/>
      <w:sz w:val="60"/>
      <w:szCs w:val="6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855"/>
    <w:pPr>
      <w:numPr>
        <w:ilvl w:val="1"/>
      </w:numPr>
      <w:spacing w:after="160"/>
    </w:pPr>
    <w:rPr>
      <w:rFonts w:ascii="Noto Sans" w:eastAsiaTheme="minorEastAsia" w:hAnsi="Noto Sans" w:cs="Noto Sans"/>
      <w:color w:val="012839"/>
      <w:spacing w:val="1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B1855"/>
    <w:rPr>
      <w:rFonts w:ascii="Noto Sans" w:eastAsiaTheme="minorEastAsia" w:hAnsi="Noto Sans" w:cs="Noto Sans"/>
      <w:color w:val="012839"/>
      <w:spacing w:val="15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2306C"/>
    <w:rPr>
      <w:rFonts w:ascii="Noto Sans" w:eastAsia="Encode Sans" w:hAnsi="Noto Sans" w:cs="Noto Sans"/>
      <w:color w:val="3EADDD"/>
      <w:sz w:val="36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92306C"/>
    <w:rPr>
      <w:rFonts w:ascii="Noto Serif" w:eastAsia="Roboto Slab" w:hAnsi="Noto Serif" w:cs="Noto Serif"/>
      <w:color w:val="012839"/>
      <w:sz w:val="28"/>
      <w:szCs w:val="28"/>
      <w:lang w:val="en"/>
    </w:rPr>
  </w:style>
  <w:style w:type="character" w:styleId="SubtleEmphasis">
    <w:name w:val="Subtle Emphasis"/>
    <w:basedOn w:val="DefaultParagraphFont"/>
    <w:uiPriority w:val="19"/>
    <w:qFormat/>
    <w:rsid w:val="005756D7"/>
    <w:rPr>
      <w:rFonts w:ascii="Noto Serif" w:hAnsi="Noto Serif"/>
      <w:b w:val="0"/>
      <w:i/>
      <w:iCs/>
      <w:color w:val="002738"/>
    </w:rPr>
  </w:style>
  <w:style w:type="character" w:styleId="Emphasis">
    <w:name w:val="Emphasis"/>
    <w:basedOn w:val="DefaultParagraphFont"/>
    <w:uiPriority w:val="20"/>
    <w:qFormat/>
    <w:rsid w:val="005756D7"/>
    <w:rPr>
      <w:rFonts w:ascii="Noto Serif SemBd" w:hAnsi="Noto Serif SemBd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8B79A6"/>
    <w:rPr>
      <w:rFonts w:ascii="Noto Sans" w:hAnsi="Noto Sans"/>
      <w:b/>
      <w:bCs/>
      <w:i w:val="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F1454"/>
    <w:pPr>
      <w:spacing w:before="200" w:after="160"/>
      <w:ind w:left="864" w:right="864"/>
    </w:pPr>
    <w:rPr>
      <w:i/>
      <w:iCs/>
      <w:color w:val="002738"/>
    </w:rPr>
  </w:style>
  <w:style w:type="character" w:customStyle="1" w:styleId="QuoteChar">
    <w:name w:val="Quote Char"/>
    <w:basedOn w:val="DefaultParagraphFont"/>
    <w:link w:val="Quote"/>
    <w:uiPriority w:val="29"/>
    <w:rsid w:val="00FF1454"/>
    <w:rPr>
      <w:rFonts w:ascii="Noto Sans" w:hAnsi="Noto Sans"/>
      <w:i/>
      <w:iCs/>
      <w:color w:val="002738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B79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9A6"/>
    <w:rPr>
      <w:rFonts w:ascii="Noto Sans" w:hAnsi="Noto Sans"/>
      <w:i/>
      <w:i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B0D15"/>
    <w:rPr>
      <w:rFonts w:ascii="Noto Sans" w:eastAsiaTheme="majorEastAsia" w:hAnsi="Noto Sans" w:cs="Noto Sans"/>
      <w:color w:val="3EADDD"/>
    </w:rPr>
  </w:style>
  <w:style w:type="character" w:customStyle="1" w:styleId="Heading5Char">
    <w:name w:val="Heading 5 Char"/>
    <w:basedOn w:val="DefaultParagraphFont"/>
    <w:link w:val="Heading5"/>
    <w:uiPriority w:val="9"/>
    <w:rsid w:val="0092306C"/>
    <w:rPr>
      <w:rFonts w:ascii="Noto Serif" w:eastAsiaTheme="majorEastAsia" w:hAnsi="Noto Serif" w:cs="Noto Serif"/>
      <w:b/>
      <w:bCs/>
      <w:color w:val="012839"/>
      <w:sz w:val="20"/>
      <w:szCs w:val="20"/>
    </w:rPr>
  </w:style>
  <w:style w:type="paragraph" w:styleId="ListParagraph">
    <w:name w:val="List Paragraph"/>
    <w:basedOn w:val="Normal"/>
    <w:uiPriority w:val="34"/>
    <w:qFormat/>
    <w:rsid w:val="002D4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9C"/>
    <w:rPr>
      <w:rFonts w:ascii="Noto Serif" w:hAnsi="Noto Serif" w:cs="Noto Serif"/>
      <w:sz w:val="20"/>
    </w:rPr>
  </w:style>
  <w:style w:type="paragraph" w:styleId="Footer">
    <w:name w:val="footer"/>
    <w:basedOn w:val="Normal"/>
    <w:link w:val="FooterChar"/>
    <w:uiPriority w:val="99"/>
    <w:unhideWhenUsed/>
    <w:rsid w:val="00EB5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9C"/>
    <w:rPr>
      <w:rFonts w:ascii="Noto Serif" w:hAnsi="Noto Serif" w:cs="Noto Seri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1E28A0"/>
  </w:style>
  <w:style w:type="character" w:styleId="Hyperlink">
    <w:name w:val="Hyperlink"/>
    <w:basedOn w:val="DefaultParagraphFont"/>
    <w:uiPriority w:val="99"/>
    <w:unhideWhenUsed/>
    <w:rsid w:val="005D3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8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3E07"/>
    <w:rPr>
      <w:rFonts w:ascii="Noto Serif" w:hAnsi="Noto Serif" w:cs="Noto Serif"/>
      <w:sz w:val="20"/>
    </w:rPr>
  </w:style>
  <w:style w:type="paragraph" w:customStyle="1" w:styleId="BasicParagraph">
    <w:name w:val="[Basic Paragraph]"/>
    <w:basedOn w:val="Normal"/>
    <w:uiPriority w:val="99"/>
    <w:rsid w:val="00BC4F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en-US" w:eastAsia="ja-JP"/>
    </w:rPr>
  </w:style>
  <w:style w:type="paragraph" w:customStyle="1" w:styleId="Body2">
    <w:name w:val="Body2"/>
    <w:basedOn w:val="Normal"/>
    <w:uiPriority w:val="99"/>
    <w:rsid w:val="00BC4F4E"/>
    <w:pPr>
      <w:widowControl w:val="0"/>
      <w:tabs>
        <w:tab w:val="left" w:pos="360"/>
      </w:tabs>
      <w:autoSpaceDE w:val="0"/>
      <w:autoSpaceDN w:val="0"/>
      <w:adjustRightInd w:val="0"/>
      <w:spacing w:after="43" w:line="288" w:lineRule="auto"/>
      <w:textAlignment w:val="center"/>
    </w:pPr>
    <w:rPr>
      <w:rFonts w:ascii="AtillaNormal" w:eastAsiaTheme="minorEastAsia" w:hAnsi="AtillaNormal" w:cs="AtillaNormal"/>
      <w:color w:val="00000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biglakescount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rand%20Templates\Administration\BLC-Byl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C0FFB7-5590-704F-ADDA-AD269F35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BLC-Bylaw</Template>
  <TotalTime>21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Collett</dc:creator>
  <cp:keywords/>
  <dc:description/>
  <cp:lastModifiedBy>Eunice McCauley</cp:lastModifiedBy>
  <cp:revision>3</cp:revision>
  <cp:lastPrinted>2024-04-15T21:50:00Z</cp:lastPrinted>
  <dcterms:created xsi:type="dcterms:W3CDTF">2024-04-15T21:34:00Z</dcterms:created>
  <dcterms:modified xsi:type="dcterms:W3CDTF">2024-04-15T22:06:00Z</dcterms:modified>
</cp:coreProperties>
</file>